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mc:AlternateContent>
          <mc:Choice Requires="wps">
            <w:drawing>
              <wp:anchor behindDoc="0" distT="0" distB="0" distL="0" distR="1270" simplePos="0" locked="0" layoutInCell="1" allowOverlap="1" relativeHeight="3" wp14:anchorId="49E855C3">
                <wp:simplePos x="0" y="0"/>
                <wp:positionH relativeFrom="column">
                  <wp:posOffset>1049020</wp:posOffset>
                </wp:positionH>
                <wp:positionV relativeFrom="paragraph">
                  <wp:posOffset>34925</wp:posOffset>
                </wp:positionV>
                <wp:extent cx="5084445" cy="1265555"/>
                <wp:effectExtent l="635" t="635" r="0" b="0"/>
                <wp:wrapNone/>
                <wp:docPr id="1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280" cy="126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Základní škola Kralupy nad Vltavou, 28. října 182, okres Mělník, příspěvková organizace</w:t>
                            </w:r>
                          </w:p>
                          <w:p>
                            <w:pPr>
                              <w:pStyle w:val="Obsahrmc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IČO: 71010823</w:t>
                            </w:r>
                          </w:p>
                          <w:p>
                            <w:pPr>
                              <w:pStyle w:val="Obsahrmce"/>
                              <w:jc w:val="center"/>
                              <w:rPr/>
                            </w:pPr>
                            <w:hyperlink r:id="rId2">
                              <w:r>
                                <w:rPr>
                                  <w:rStyle w:val="Hyperlink"/>
                                  <w:color w:val="000000"/>
                                  <w:sz w:val="20"/>
                                  <w:szCs w:val="20"/>
                                </w:rPr>
                                <w:t>www.zsmikovice.cz</w:t>
                              </w:r>
                            </w:hyperlink>
                          </w:p>
                          <w:p>
                            <w:pPr>
                              <w:pStyle w:val="Obsahrmc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fillcolor="white" stroked="f" o:allowincell="f" style="position:absolute;margin-left:82.6pt;margin-top:2.75pt;width:400.3pt;height:99.6pt;mso-wrap-style:square;v-text-anchor:top" wp14:anchorId="49E855C3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Obsahrmce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Základní škola Kralupy nad Vltavou, 28. října 182, okres Mělník, příspěvková organizace</w:t>
                      </w:r>
                    </w:p>
                    <w:p>
                      <w:pPr>
                        <w:pStyle w:val="Obsahrmce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IČO: 71010823</w:t>
                      </w:r>
                    </w:p>
                    <w:p>
                      <w:pPr>
                        <w:pStyle w:val="Obsahrmce"/>
                        <w:jc w:val="center"/>
                        <w:rPr/>
                      </w:pPr>
                      <w:hyperlink r:id="rId3">
                        <w:r>
                          <w:rPr>
                            <w:rStyle w:val="Hyperlink"/>
                            <w:color w:val="000000"/>
                            <w:sz w:val="20"/>
                            <w:szCs w:val="20"/>
                          </w:rPr>
                          <w:t>www.zsmikovice.cz</w:t>
                        </w:r>
                      </w:hyperlink>
                    </w:p>
                    <w:p>
                      <w:pPr>
                        <w:pStyle w:val="Obsahrmce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Obsahrmce"/>
                        <w:spacing w:before="0" w:after="200"/>
                        <w:rPr>
                          <w:sz w:val="20"/>
                          <w:szCs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9050" distL="0" distR="16510" simplePos="0" locked="0" layoutInCell="1" allowOverlap="1" relativeHeight="5" wp14:anchorId="33AE5035">
                <wp:simplePos x="0" y="0"/>
                <wp:positionH relativeFrom="column">
                  <wp:posOffset>-186055</wp:posOffset>
                </wp:positionH>
                <wp:positionV relativeFrom="paragraph">
                  <wp:posOffset>1268730</wp:posOffset>
                </wp:positionV>
                <wp:extent cx="6460490" cy="635"/>
                <wp:effectExtent l="5080" t="5080" r="5080" b="5080"/>
                <wp:wrapNone/>
                <wp:docPr id="2" name="Přímá spojnic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05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4.65pt,99.9pt" to="494pt,99.9pt" ID="Přímá spojnice 5" stroked="t" o:allowincell="f" style="position:absolute" wp14:anchorId="33AE5035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 xml:space="preserve"> </w:t>
      </w:r>
      <w:r>
        <w:rPr/>
        <w:object w:dxaOrig="8925" w:dyaOrig="12630">
          <v:shapetype id="_x0000_tole_rId4" coordsize="21600,21600" o:spt="ole_rId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" type="_x0000_tole_rId4" style="width:83.1pt;height:117.1pt;mso-wrap-distance-right:0pt" filled="f" o:ole="">
            <v:imagedata r:id="rId5" o:title=""/>
          </v:shape>
          <o:OLEObject Type="Embed" ProgID="" ShapeID="ole_rId4" DrawAspect="Content" ObjectID="_1737945248" r:id="rId4"/>
        </w:objec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Dodatek </w:t>
      </w:r>
      <w:r>
        <w:rPr>
          <w:rFonts w:ascii="Times New Roman" w:hAnsi="Times New Roman"/>
          <w:sz w:val="24"/>
          <w:szCs w:val="24"/>
        </w:rPr>
        <w:t xml:space="preserve">č.2 </w:t>
      </w:r>
      <w:r>
        <w:rPr>
          <w:rFonts w:ascii="Times New Roman" w:hAnsi="Times New Roman"/>
          <w:sz w:val="24"/>
          <w:szCs w:val="24"/>
        </w:rPr>
        <w:t>k Vnitřímu řádu ŠD, č.j.: 160/18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Dodatek nabývá účinnosti od 1.9.2024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Č.j.: ZS28R313/2024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Vypracovala : Mgr. Ivana Šulová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povinnost hradit úplatu za zájmové vzdělávání nově stanovuje zřizovatel ve výši 1.250 Kč za pololetí (250 Kč měsíčně) a lhůta, ve které má být uhrazena, je stanovena do konce měsíce září, respektive února příslušného roku, </w:t>
      </w:r>
      <w:r>
        <w:rPr>
          <w:rFonts w:ascii="Times New Roman" w:hAnsi="Times New Roman"/>
        </w:rPr>
        <w:t xml:space="preserve">a to dle paragrafu 13 odst.1 a paragrafu </w:t>
      </w:r>
      <w:r>
        <w:rPr>
          <w:rFonts w:ascii="Times New Roman" w:hAnsi="Times New Roman"/>
        </w:rPr>
        <w:t>14 odst. 1 vyhlášky č.74/2005 Sb.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právo na snížení nebo osvobození úplaty za zájmové vzdělávání lze uplatnit, jestliže má účastník družiny nárok na přídavek na dítě a to zejména povinností dokládat nárok na přídavek na dítě </w:t>
      </w:r>
      <w:r>
        <w:rPr>
          <w:rFonts w:ascii="Times New Roman" w:hAnsi="Times New Roman"/>
        </w:rPr>
        <w:t>podle z</w:t>
      </w:r>
      <w:r>
        <w:rPr>
          <w:rFonts w:ascii="Times New Roman" w:hAnsi="Times New Roman"/>
        </w:rPr>
        <w:t>ákona</w:t>
      </w:r>
      <w:r>
        <w:rPr>
          <w:rFonts w:ascii="Times New Roman" w:hAnsi="Times New Roman"/>
        </w:rPr>
        <w:t xml:space="preserve"> o státní sociální podpoře, a to dle paragrafu 11 odst.4 vyhlášky č.74/2005 Sb.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 Kralupech nad Vltavou, 28.8.2024                                                       Mgr. Ivana Šulová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6c74d6"/>
    <w:rPr>
      <w:color w:themeColor="hyperlink" w:val="0000FF"/>
      <w:u w:val="single"/>
    </w:rPr>
  </w:style>
  <w:style w:type="character" w:styleId="ZhlavChar" w:customStyle="1">
    <w:name w:val="Záhlaví Char"/>
    <w:basedOn w:val="DefaultParagraphFont"/>
    <w:uiPriority w:val="99"/>
    <w:qFormat/>
    <w:rsid w:val="0057638b"/>
    <w:rPr/>
  </w:style>
  <w:style w:type="character" w:styleId="ZpatChar" w:customStyle="1">
    <w:name w:val="Zápatí Char"/>
    <w:basedOn w:val="DefaultParagraphFont"/>
    <w:uiPriority w:val="99"/>
    <w:qFormat/>
    <w:rsid w:val="0057638b"/>
    <w:rPr/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c74d6"/>
    <w:pPr>
      <w:spacing w:before="0" w:after="20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57638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57638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sahrmce">
    <w:name w:val="Obsah rámce"/>
    <w:basedOn w:val="Normal"/>
    <w:qFormat/>
    <w:pPr/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smikovice.cz/" TargetMode="External"/><Relationship Id="rId3" Type="http://schemas.openxmlformats.org/officeDocument/2006/relationships/hyperlink" Target="http://www.zsmikovice.cz/" TargetMode="External"/><Relationship Id="rId4" Type="http://schemas.openxmlformats.org/officeDocument/2006/relationships/oleObject" Target="embeddings/oleObject1.bin"/><Relationship Id="rId5" Type="http://schemas.openxmlformats.org/officeDocument/2006/relationships/image" Target="media/image1.wmf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LibreOffice/24.2.5.2$Windows_X86_64 LibreOffice_project/bffef4ea93e59bebbeaf7f431bb02b1a39ee8a59</Application>
  <AppVersion>15.0000</AppVersion>
  <Pages>1</Pages>
  <Words>139</Words>
  <Characters>754</Characters>
  <CharactersWithSpaces>938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2019-10-25T11:57:00Z</dcterms:created>
  <dc:creator>isulo</dc:creator>
  <dc:description/>
  <dc:language>cs-CZ</dc:language>
  <cp:lastModifiedBy/>
  <cp:lastPrinted>2024-09-17T12:16:05Z</cp:lastPrinted>
  <dcterms:modified xsi:type="dcterms:W3CDTF">2024-09-17T12:17:12Z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